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B1" w:rsidRDefault="008E34B1">
      <w:pPr>
        <w:pStyle w:val="1"/>
        <w:shd w:val="clear" w:color="auto" w:fill="auto"/>
        <w:ind w:firstLine="0"/>
        <w:jc w:val="right"/>
      </w:pPr>
      <w:r>
        <w:rPr>
          <w:b/>
          <w:bCs/>
          <w:lang w:val="ru-RU" w:eastAsia="ru-RU"/>
        </w:rPr>
        <w:t>Додаток 1</w:t>
      </w:r>
    </w:p>
    <w:p w:rsidR="008E34B1" w:rsidRDefault="008E34B1">
      <w:pPr>
        <w:pStyle w:val="11"/>
        <w:keepNext/>
        <w:keepLines/>
        <w:shd w:val="clear" w:color="auto" w:fill="auto"/>
        <w:spacing w:after="0"/>
        <w:ind w:left="4540" w:firstLine="0"/>
        <w:jc w:val="both"/>
      </w:pPr>
      <w:bookmarkStart w:id="0" w:name="bookmark6"/>
      <w:bookmarkStart w:id="1" w:name="bookmark7"/>
      <w:r>
        <w:rPr>
          <w:lang w:val="ru-RU" w:eastAsia="ru-RU"/>
        </w:rPr>
        <w:t xml:space="preserve">Кому: </w:t>
      </w:r>
      <w:bookmarkEnd w:id="0"/>
      <w:bookmarkEnd w:id="1"/>
      <w:r>
        <w:rPr>
          <w:lang w:val="ru-RU" w:eastAsia="ru-RU"/>
        </w:rPr>
        <w:t>АТ «ЧЕРКАСИОБЛЕНЕРГО»</w:t>
      </w:r>
    </w:p>
    <w:p w:rsidR="008E34B1" w:rsidRDefault="008E34B1">
      <w:pPr>
        <w:pStyle w:val="1"/>
        <w:shd w:val="clear" w:color="auto" w:fill="auto"/>
        <w:tabs>
          <w:tab w:val="left" w:leader="underscore" w:pos="8806"/>
        </w:tabs>
        <w:spacing w:after="0"/>
        <w:ind w:left="4540" w:firstLine="0"/>
        <w:jc w:val="both"/>
        <w:rPr>
          <w:lang w:val="ru-RU" w:eastAsia="ru-RU"/>
        </w:rPr>
      </w:pPr>
      <w:r w:rsidRPr="008046C3">
        <w:rPr>
          <w:lang w:val="ru-RU" w:eastAsia="ru-RU"/>
        </w:rPr>
        <w:t xml:space="preserve">вул. Гоголя, </w:t>
      </w:r>
      <w:smartTag w:uri="urn:schemas-microsoft-com:office:smarttags" w:element="metricconverter">
        <w:smartTagPr>
          <w:attr w:name="ProductID" w:val="285, м"/>
        </w:smartTagPr>
        <w:r w:rsidRPr="008046C3">
          <w:rPr>
            <w:lang w:val="ru-RU" w:eastAsia="ru-RU"/>
          </w:rPr>
          <w:t>285, м</w:t>
        </w:r>
      </w:smartTag>
      <w:r w:rsidRPr="008046C3">
        <w:rPr>
          <w:lang w:val="ru-RU" w:eastAsia="ru-RU"/>
        </w:rPr>
        <w:t>. Черкаси, Україна, 18002</w:t>
      </w:r>
    </w:p>
    <w:p w:rsidR="008E34B1" w:rsidRDefault="008E34B1">
      <w:pPr>
        <w:pStyle w:val="1"/>
        <w:shd w:val="clear" w:color="auto" w:fill="auto"/>
        <w:tabs>
          <w:tab w:val="left" w:leader="underscore" w:pos="8806"/>
        </w:tabs>
        <w:spacing w:after="0"/>
        <w:ind w:left="4540" w:firstLine="0"/>
        <w:jc w:val="both"/>
        <w:rPr>
          <w:lang w:val="ru-RU" w:eastAsia="ru-RU"/>
        </w:rPr>
      </w:pPr>
      <w:r w:rsidRPr="008046C3">
        <w:rPr>
          <w:lang w:val="ru-RU" w:eastAsia="ru-RU"/>
        </w:rPr>
        <w:t>kanc@cherkasyoblenergo.com</w:t>
      </w:r>
    </w:p>
    <w:p w:rsidR="008E34B1" w:rsidRDefault="008E34B1">
      <w:pPr>
        <w:pStyle w:val="1"/>
        <w:shd w:val="clear" w:color="auto" w:fill="auto"/>
        <w:tabs>
          <w:tab w:val="left" w:leader="underscore" w:pos="8806"/>
        </w:tabs>
        <w:spacing w:after="0"/>
        <w:ind w:left="4540" w:firstLine="0"/>
        <w:jc w:val="both"/>
        <w:rPr>
          <w:lang w:val="ru-RU" w:eastAsia="ru-RU"/>
        </w:rPr>
      </w:pPr>
    </w:p>
    <w:p w:rsidR="008E34B1" w:rsidRDefault="008E34B1">
      <w:pPr>
        <w:pStyle w:val="1"/>
        <w:shd w:val="clear" w:color="auto" w:fill="auto"/>
        <w:tabs>
          <w:tab w:val="left" w:leader="underscore" w:pos="8806"/>
        </w:tabs>
        <w:spacing w:after="0"/>
        <w:ind w:left="4540" w:firstLine="0"/>
        <w:jc w:val="both"/>
      </w:pPr>
      <w:r>
        <w:t xml:space="preserve">Від </w:t>
      </w:r>
      <w:r>
        <w:rPr>
          <w:lang w:val="ru-RU" w:eastAsia="ru-RU"/>
        </w:rPr>
        <w:t>________________________________________</w:t>
      </w:r>
    </w:p>
    <w:p w:rsidR="008E34B1" w:rsidRDefault="008E34B1" w:rsidP="00216A4D">
      <w:pPr>
        <w:pStyle w:val="20"/>
        <w:shd w:val="clear" w:color="auto" w:fill="auto"/>
        <w:spacing w:after="240"/>
        <w:rPr>
          <w:lang w:val="ru-RU" w:eastAsia="ru-RU"/>
        </w:rPr>
      </w:pPr>
      <w:r>
        <w:t xml:space="preserve">(Прізвище, ім'я по-батькові </w:t>
      </w:r>
      <w:r>
        <w:rPr>
          <w:lang w:val="ru-RU" w:eastAsia="ru-RU"/>
        </w:rPr>
        <w:t xml:space="preserve">або назва </w:t>
      </w:r>
      <w:r>
        <w:t xml:space="preserve">юридичної </w:t>
      </w:r>
      <w:r>
        <w:rPr>
          <w:lang w:val="ru-RU" w:eastAsia="ru-RU"/>
        </w:rPr>
        <w:t>особи)</w:t>
      </w:r>
    </w:p>
    <w:p w:rsidR="008E34B1" w:rsidRDefault="008E34B1" w:rsidP="00216A4D">
      <w:pPr>
        <w:pStyle w:val="20"/>
        <w:shd w:val="clear" w:color="auto" w:fill="auto"/>
        <w:spacing w:after="240"/>
      </w:pPr>
      <w:r>
        <w:rPr>
          <w:lang w:val="ru-RU" w:eastAsia="ru-RU"/>
        </w:rPr>
        <w:t>____________________________________________________________</w:t>
      </w:r>
    </w:p>
    <w:p w:rsidR="008E34B1" w:rsidRDefault="008E34B1" w:rsidP="00216A4D">
      <w:pPr>
        <w:pStyle w:val="1"/>
        <w:shd w:val="clear" w:color="auto" w:fill="auto"/>
        <w:tabs>
          <w:tab w:val="left" w:leader="underscore" w:pos="8806"/>
        </w:tabs>
        <w:spacing w:after="240"/>
        <w:ind w:left="4542" w:firstLine="0"/>
        <w:jc w:val="both"/>
        <w:rPr>
          <w:lang w:val="ru-RU" w:eastAsia="ru-RU"/>
        </w:rPr>
      </w:pPr>
      <w:r>
        <w:rPr>
          <w:lang w:val="ru-RU" w:eastAsia="ru-RU"/>
        </w:rPr>
        <w:t>Адреса:____________________________________</w:t>
      </w:r>
    </w:p>
    <w:p w:rsidR="008E34B1" w:rsidRDefault="008E34B1" w:rsidP="00216A4D">
      <w:pPr>
        <w:pStyle w:val="1"/>
        <w:shd w:val="clear" w:color="auto" w:fill="auto"/>
        <w:tabs>
          <w:tab w:val="left" w:leader="underscore" w:pos="8806"/>
        </w:tabs>
        <w:spacing w:after="240"/>
        <w:ind w:left="4542" w:firstLine="0"/>
        <w:jc w:val="both"/>
      </w:pPr>
      <w:r>
        <w:rPr>
          <w:lang w:val="ru-RU" w:eastAsia="ru-RU"/>
        </w:rPr>
        <w:t>___________________________________________</w:t>
      </w:r>
    </w:p>
    <w:p w:rsidR="008E34B1" w:rsidRDefault="008E34B1" w:rsidP="00216A4D">
      <w:pPr>
        <w:pStyle w:val="1"/>
        <w:shd w:val="clear" w:color="auto" w:fill="auto"/>
        <w:tabs>
          <w:tab w:val="left" w:leader="underscore" w:pos="8806"/>
        </w:tabs>
        <w:spacing w:after="240"/>
        <w:ind w:left="4540" w:firstLine="0"/>
        <w:jc w:val="both"/>
      </w:pPr>
      <w:r>
        <w:rPr>
          <w:lang w:val="ru-RU" w:eastAsia="ru-RU"/>
        </w:rPr>
        <w:t>тел. _______________________________________</w:t>
      </w:r>
    </w:p>
    <w:p w:rsidR="008E34B1" w:rsidRDefault="008E34B1" w:rsidP="00937515">
      <w:pPr>
        <w:pStyle w:val="1"/>
        <w:shd w:val="clear" w:color="auto" w:fill="auto"/>
        <w:spacing w:after="120"/>
        <w:ind w:firstLine="0"/>
        <w:jc w:val="center"/>
        <w:rPr>
          <w:b/>
          <w:bCs/>
        </w:rPr>
      </w:pPr>
      <w:r>
        <w:rPr>
          <w:b/>
          <w:bCs/>
        </w:rPr>
        <w:t>ПОВІДОМЛЕННЯ</w:t>
      </w:r>
    </w:p>
    <w:p w:rsidR="008E34B1" w:rsidRDefault="008E34B1" w:rsidP="009C4B5C">
      <w:pPr>
        <w:pStyle w:val="1"/>
        <w:shd w:val="clear" w:color="auto" w:fill="auto"/>
        <w:spacing w:after="240"/>
        <w:ind w:firstLine="0"/>
        <w:jc w:val="center"/>
        <w:rPr>
          <w:b/>
          <w:bCs/>
        </w:rPr>
      </w:pPr>
      <w:r>
        <w:rPr>
          <w:b/>
          <w:bCs/>
          <w:lang w:val="ru-RU" w:eastAsia="ru-RU"/>
        </w:rPr>
        <w:t xml:space="preserve">про обраний </w:t>
      </w:r>
      <w:r>
        <w:rPr>
          <w:b/>
          <w:bCs/>
        </w:rPr>
        <w:t xml:space="preserve">спосіб </w:t>
      </w:r>
      <w:r>
        <w:rPr>
          <w:b/>
          <w:bCs/>
          <w:lang w:val="ru-RU" w:eastAsia="ru-RU"/>
        </w:rPr>
        <w:t xml:space="preserve">переказу </w:t>
      </w:r>
      <w:r>
        <w:rPr>
          <w:b/>
          <w:bCs/>
        </w:rPr>
        <w:t>дивідендів</w:t>
      </w:r>
    </w:p>
    <w:p w:rsidR="008E34B1" w:rsidRDefault="008E34B1">
      <w:pPr>
        <w:pStyle w:val="1"/>
        <w:shd w:val="clear" w:color="auto" w:fill="auto"/>
        <w:ind w:firstLine="720"/>
        <w:jc w:val="both"/>
      </w:pPr>
      <w:r>
        <w:rPr>
          <w:b/>
          <w:bCs/>
          <w:lang w:val="ru-RU" w:eastAsia="ru-RU"/>
        </w:rPr>
        <w:t xml:space="preserve">Прошу </w:t>
      </w:r>
      <w:r>
        <w:rPr>
          <w:b/>
          <w:bCs/>
        </w:rPr>
        <w:t>перерахувати належні мені дивіденди за результатами фінансово-господарської діяльності АКЦІОНЕРНОГО ТОВАРИСТВА «ЧЕРКАСИОБЛЕНЕРГО» у 2025 році наступним шляхом (вибрати):</w:t>
      </w:r>
    </w:p>
    <w:p w:rsidR="008E34B1" w:rsidRPr="00647FF2" w:rsidRDefault="003D780C" w:rsidP="002D466A">
      <w:pPr>
        <w:pStyle w:val="1"/>
        <w:shd w:val="clear" w:color="auto" w:fill="auto"/>
        <w:tabs>
          <w:tab w:val="left" w:leader="underscore" w:pos="638"/>
        </w:tabs>
        <w:ind w:left="709" w:firstLine="0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66675</wp:posOffset>
                </wp:positionV>
                <wp:extent cx="257175" cy="228600"/>
                <wp:effectExtent l="18415" t="11430" r="10160" b="1714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7CD6" id="Прямоугольник 1" o:spid="_x0000_s1026" style="position:absolute;margin-left:5.9pt;margin-top:5.25pt;width:2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" filled="f" strokecolor="#1f4d78" strokeweight="1.5pt"/>
            </w:pict>
          </mc:Fallback>
        </mc:AlternateContent>
      </w:r>
      <w:r w:rsidR="008E34B1">
        <w:t xml:space="preserve">Шляхом переказу грошових коштів на банківський рахунок, зазначений у Переліку  осіб, які мають право на отримання дивідендів станом на </w:t>
      </w:r>
      <w:r w:rsidR="008E34B1" w:rsidRPr="00647FF2">
        <w:rPr>
          <w:lang w:val="ru-RU"/>
        </w:rPr>
        <w:t>08</w:t>
      </w:r>
      <w:r w:rsidR="008E34B1">
        <w:t>.06.202</w:t>
      </w:r>
      <w:r w:rsidR="008E34B1" w:rsidRPr="00647FF2">
        <w:rPr>
          <w:lang w:val="ru-RU"/>
        </w:rPr>
        <w:t>6</w:t>
      </w:r>
    </w:p>
    <w:p w:rsidR="008E34B1" w:rsidRPr="00647FF2" w:rsidRDefault="003D780C" w:rsidP="002D466A">
      <w:pPr>
        <w:pStyle w:val="1"/>
        <w:shd w:val="clear" w:color="auto" w:fill="auto"/>
        <w:ind w:left="709" w:firstLine="0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36830</wp:posOffset>
                </wp:positionV>
                <wp:extent cx="257175" cy="228600"/>
                <wp:effectExtent l="18415" t="11430" r="10160" b="171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B036" id="Прямоугольник 2" o:spid="_x0000_s1026" style="position:absolute;margin-left:5.9pt;margin-top:2.9pt;width:20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" filled="f" strokecolor="#1f4d78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494030</wp:posOffset>
                </wp:positionV>
                <wp:extent cx="257175" cy="228600"/>
                <wp:effectExtent l="18415" t="11430" r="10160" b="17145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02320" id="Прямоугольник 3" o:spid="_x0000_s1026" style="position:absolute;margin-left:5.9pt;margin-top:38.9pt;width:20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" filled="f" strokecolor="#1f4d78" strokeweight="1.5pt"/>
            </w:pict>
          </mc:Fallback>
        </mc:AlternateContent>
      </w:r>
      <w:r w:rsidR="008E34B1">
        <w:t xml:space="preserve">Шляхом поштового переказу грошових коштів на адресу, зазначену у Переліку осіб, які мають право на отримання дивідендів станом на </w:t>
      </w:r>
      <w:r w:rsidR="008E34B1" w:rsidRPr="00647FF2">
        <w:rPr>
          <w:lang w:val="ru-RU"/>
        </w:rPr>
        <w:t>08</w:t>
      </w:r>
      <w:r w:rsidR="008E34B1">
        <w:t>.06.202</w:t>
      </w:r>
      <w:r w:rsidR="008E34B1" w:rsidRPr="00647FF2">
        <w:rPr>
          <w:lang w:val="ru-RU"/>
        </w:rPr>
        <w:t>6</w:t>
      </w:r>
    </w:p>
    <w:p w:rsidR="008E34B1" w:rsidRPr="004846CF" w:rsidRDefault="008E34B1" w:rsidP="00FF25EB">
      <w:pPr>
        <w:pStyle w:val="1"/>
        <w:shd w:val="clear" w:color="auto" w:fill="auto"/>
        <w:spacing w:after="240"/>
        <w:ind w:left="709" w:firstLine="0"/>
        <w:jc w:val="both"/>
      </w:pPr>
      <w:r>
        <w:t>Шляхом переказу грошових коштів на інший банківський рахунок.</w:t>
      </w:r>
    </w:p>
    <w:p w:rsidR="008E34B1" w:rsidRDefault="008E34B1">
      <w:pPr>
        <w:pStyle w:val="1"/>
        <w:shd w:val="clear" w:color="auto" w:fill="auto"/>
        <w:tabs>
          <w:tab w:val="left" w:leader="underscore" w:pos="9586"/>
        </w:tabs>
        <w:ind w:firstLine="0"/>
        <w:jc w:val="both"/>
      </w:pPr>
      <w:r>
        <w:t xml:space="preserve">Додаткова інформація: </w:t>
      </w:r>
      <w:r>
        <w:tab/>
      </w:r>
    </w:p>
    <w:p w:rsidR="008E34B1" w:rsidRDefault="008E34B1" w:rsidP="00FF25EB">
      <w:pPr>
        <w:pStyle w:val="1"/>
        <w:shd w:val="clear" w:color="auto" w:fill="auto"/>
        <w:spacing w:after="120"/>
        <w:ind w:firstLine="720"/>
        <w:jc w:val="both"/>
      </w:pPr>
      <w:r>
        <w:t>Цим повідомленням надаю згоду АТ «ЧЕРКАСИОБЛЕНЕРГО» на обробку моїх персональних даних відповідно до Закону України «Про захист персональних даних» (для фізичної особи).</w:t>
      </w:r>
    </w:p>
    <w:p w:rsidR="008E34B1" w:rsidRDefault="008E34B1" w:rsidP="00FF25EB">
      <w:pPr>
        <w:pStyle w:val="1"/>
        <w:shd w:val="clear" w:color="auto" w:fill="auto"/>
        <w:spacing w:after="120"/>
        <w:ind w:firstLine="0"/>
        <w:jc w:val="both"/>
      </w:pPr>
      <w:r>
        <w:t>Додатки:</w:t>
      </w:r>
    </w:p>
    <w:p w:rsidR="008E34B1" w:rsidRDefault="008E34B1" w:rsidP="00FF25EB">
      <w:pPr>
        <w:pStyle w:val="1"/>
        <w:numPr>
          <w:ilvl w:val="0"/>
          <w:numId w:val="5"/>
        </w:numPr>
        <w:shd w:val="clear" w:color="auto" w:fill="auto"/>
        <w:spacing w:after="240"/>
        <w:ind w:left="714" w:hanging="357"/>
        <w:jc w:val="both"/>
      </w:pPr>
      <w:r>
        <w:t>__________________________________________________________________________</w:t>
      </w:r>
    </w:p>
    <w:p w:rsidR="008E34B1" w:rsidRDefault="008E34B1" w:rsidP="00FF25EB">
      <w:pPr>
        <w:pStyle w:val="1"/>
        <w:numPr>
          <w:ilvl w:val="0"/>
          <w:numId w:val="5"/>
        </w:numPr>
        <w:shd w:val="clear" w:color="auto" w:fill="auto"/>
        <w:spacing w:after="240"/>
        <w:ind w:left="714" w:hanging="357"/>
        <w:jc w:val="both"/>
      </w:pPr>
      <w:r>
        <w:t>__________________________________________________________________________</w:t>
      </w:r>
    </w:p>
    <w:p w:rsidR="008E34B1" w:rsidRDefault="008E34B1" w:rsidP="00FF25EB">
      <w:pPr>
        <w:pStyle w:val="1"/>
        <w:numPr>
          <w:ilvl w:val="0"/>
          <w:numId w:val="5"/>
        </w:numPr>
        <w:shd w:val="clear" w:color="auto" w:fill="auto"/>
        <w:spacing w:after="240"/>
        <w:ind w:left="714" w:hanging="357"/>
        <w:jc w:val="both"/>
      </w:pPr>
      <w:r>
        <w:t>___________________________________________________________________________</w:t>
      </w:r>
    </w:p>
    <w:p w:rsidR="008E34B1" w:rsidRDefault="008E34B1" w:rsidP="00FF25EB">
      <w:pPr>
        <w:pStyle w:val="1"/>
        <w:numPr>
          <w:ilvl w:val="0"/>
          <w:numId w:val="5"/>
        </w:numPr>
        <w:shd w:val="clear" w:color="auto" w:fill="auto"/>
        <w:spacing w:after="240"/>
        <w:ind w:left="714" w:hanging="357"/>
        <w:jc w:val="both"/>
      </w:pPr>
      <w:r>
        <w:t>___________________________________________________________________________</w:t>
      </w:r>
    </w:p>
    <w:p w:rsidR="008E34B1" w:rsidRDefault="008E34B1">
      <w:pPr>
        <w:pStyle w:val="1"/>
        <w:shd w:val="clear" w:color="auto" w:fill="auto"/>
        <w:tabs>
          <w:tab w:val="left" w:leader="underscore" w:pos="840"/>
          <w:tab w:val="left" w:leader="underscore" w:pos="2400"/>
          <w:tab w:val="left" w:leader="underscore" w:pos="6658"/>
          <w:tab w:val="left" w:leader="underscore" w:pos="9586"/>
        </w:tabs>
        <w:spacing w:after="0"/>
        <w:ind w:firstLine="0"/>
        <w:jc w:val="both"/>
      </w:pPr>
    </w:p>
    <w:p w:rsidR="008E34B1" w:rsidRDefault="008E34B1">
      <w:pPr>
        <w:pStyle w:val="1"/>
        <w:shd w:val="clear" w:color="auto" w:fill="auto"/>
        <w:tabs>
          <w:tab w:val="left" w:leader="underscore" w:pos="840"/>
          <w:tab w:val="left" w:leader="underscore" w:pos="2400"/>
          <w:tab w:val="left" w:leader="underscore" w:pos="6658"/>
          <w:tab w:val="left" w:leader="underscore" w:pos="9586"/>
        </w:tabs>
        <w:spacing w:after="0"/>
        <w:ind w:firstLine="0"/>
        <w:jc w:val="both"/>
      </w:pPr>
    </w:p>
    <w:p w:rsidR="008E34B1" w:rsidRDefault="008E34B1">
      <w:pPr>
        <w:pStyle w:val="1"/>
        <w:shd w:val="clear" w:color="auto" w:fill="auto"/>
        <w:tabs>
          <w:tab w:val="left" w:leader="underscore" w:pos="840"/>
          <w:tab w:val="left" w:leader="underscore" w:pos="2400"/>
          <w:tab w:val="left" w:leader="underscore" w:pos="6658"/>
          <w:tab w:val="left" w:leader="underscore" w:pos="9586"/>
        </w:tabs>
        <w:spacing w:after="0"/>
        <w:ind w:firstLine="0"/>
        <w:jc w:val="both"/>
      </w:pPr>
      <w:r>
        <w:t>«</w:t>
      </w:r>
      <w:r>
        <w:tab/>
        <w:t>»</w:t>
      </w:r>
      <w:r>
        <w:tab/>
        <w:t xml:space="preserve">2026 року </w:t>
      </w:r>
      <w:r>
        <w:tab/>
        <w:t xml:space="preserve"> (</w:t>
      </w:r>
      <w:r>
        <w:tab/>
        <w:t>)</w:t>
      </w:r>
    </w:p>
    <w:p w:rsidR="008E34B1" w:rsidRDefault="008E34B1">
      <w:pPr>
        <w:pStyle w:val="30"/>
        <w:shd w:val="clear" w:color="auto" w:fill="auto"/>
        <w:tabs>
          <w:tab w:val="left" w:pos="2054"/>
        </w:tabs>
      </w:pPr>
      <w:r>
        <w:t>(підпис)</w:t>
      </w:r>
      <w:r>
        <w:tab/>
        <w:t>(Прізвище, ім'я по-батькові)</w:t>
      </w:r>
    </w:p>
    <w:p w:rsidR="008E34B1" w:rsidRDefault="008E34B1" w:rsidP="00236168">
      <w:pPr>
        <w:pStyle w:val="1"/>
        <w:shd w:val="clear" w:color="auto" w:fill="auto"/>
        <w:tabs>
          <w:tab w:val="left" w:leader="underscore" w:pos="9586"/>
        </w:tabs>
        <w:ind w:firstLine="0"/>
        <w:jc w:val="both"/>
        <w:rPr>
          <w:b/>
          <w:i/>
          <w:u w:val="single"/>
        </w:rPr>
      </w:pPr>
    </w:p>
    <w:p w:rsidR="008E34B1" w:rsidRPr="004A5F3F" w:rsidRDefault="008E34B1" w:rsidP="00236168">
      <w:pPr>
        <w:pStyle w:val="1"/>
        <w:shd w:val="clear" w:color="auto" w:fill="auto"/>
        <w:tabs>
          <w:tab w:val="left" w:leader="underscore" w:pos="9586"/>
        </w:tabs>
        <w:ind w:firstLine="0"/>
        <w:jc w:val="both"/>
        <w:rPr>
          <w:b/>
          <w:i/>
          <w:u w:val="single"/>
        </w:rPr>
      </w:pPr>
      <w:r w:rsidRPr="004A5F3F">
        <w:rPr>
          <w:b/>
          <w:i/>
          <w:u w:val="single"/>
        </w:rPr>
        <w:lastRenderedPageBreak/>
        <w:t>До заяви обов</w:t>
      </w:r>
      <w:r w:rsidRPr="004A5F3F">
        <w:rPr>
          <w:b/>
          <w:i/>
          <w:u w:val="single"/>
          <w:lang w:val="ru-RU"/>
        </w:rPr>
        <w:t>’</w:t>
      </w:r>
      <w:r w:rsidRPr="004A5F3F">
        <w:rPr>
          <w:b/>
          <w:i/>
          <w:u w:val="single"/>
        </w:rPr>
        <w:t>язково дода</w:t>
      </w:r>
      <w:r>
        <w:rPr>
          <w:b/>
          <w:i/>
          <w:u w:val="single"/>
        </w:rPr>
        <w:t>ється</w:t>
      </w:r>
      <w:r w:rsidRPr="004A5F3F">
        <w:rPr>
          <w:b/>
          <w:i/>
          <w:u w:val="single"/>
        </w:rPr>
        <w:t>: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ru-RU"/>
        </w:rPr>
      </w:pPr>
      <w:r w:rsidRPr="00DC16CA">
        <w:rPr>
          <w:rFonts w:ascii="Times New Roman" w:eastAsia="Times New Roman" w:hAnsi="Times New Roman" w:cs="Times New Roman"/>
          <w:b/>
          <w:color w:val="auto"/>
          <w:u w:val="single"/>
          <w:lang w:eastAsia="ru-RU"/>
        </w:rPr>
        <w:t>- акціонерами - фізичними особами: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1. копія паспорту громадянина України (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ID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-картки та Витягу про місце проживання/тимчасове перебування) або іншого документа, що посвідчує особу, засвідчена особисто акціонером або його представником  (ПІБ, підпис, дата);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2. копія документу, що засвідчує присвоєння Реєстраційного номера облікової картки платника податків (РНОКПП), засвідчена особисто акціонером або його представником (ПІБ, підпис, дата);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3. довідка з банківської установи про реквізити Вашого банківського рахунку (номер рахунку у форматі IBAN, МФО банку, код ЄДРПОУ банку) на який будуть перераховуватися дивіденди;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4.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у разі підписання </w:t>
      </w:r>
      <w:r w:rsidRPr="00DC16CA">
        <w:rPr>
          <w:rFonts w:ascii="Times New Roman" w:eastAsia="Times New Roman" w:hAnsi="Times New Roman" w:cs="Times New Roman"/>
          <w:b/>
          <w:i/>
          <w:color w:val="auto"/>
          <w:lang w:val="ru-RU" w:eastAsia="ru-RU"/>
        </w:rPr>
        <w:t xml:space="preserve">Повідомлення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представником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 акціонера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, додається нотаріально засвідчена копія довіреності або іншого документа, які посвідчують повноваження представника акціонера та копія паспорта та РНОКПП представника. При особистому поданні </w:t>
      </w:r>
      <w:r w:rsidRPr="00DC16CA">
        <w:rPr>
          <w:rFonts w:ascii="Times New Roman" w:eastAsia="Times New Roman" w:hAnsi="Times New Roman" w:cs="Times New Roman"/>
          <w:b/>
          <w:i/>
          <w:color w:val="auto"/>
          <w:lang w:val="ru-RU" w:eastAsia="ru-RU"/>
        </w:rPr>
        <w:t>Повідомлення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 Товариства оригінал або нотаріальна копія зазначеного документа пред’являється представнику Товариства для перевірки повноважень та виготовлення копії такого документа.</w:t>
      </w:r>
    </w:p>
    <w:p w:rsidR="00DC16CA" w:rsidRPr="00DC16CA" w:rsidRDefault="00DC16CA" w:rsidP="00DC16CA">
      <w:pPr>
        <w:tabs>
          <w:tab w:val="left" w:leader="underscore" w:pos="9586"/>
        </w:tabs>
        <w:spacing w:before="24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</w:pPr>
      <w:r w:rsidRPr="00DC16CA"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- акціонерами – юридичними особами (резидентами):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1. копія витягу з Єдиного державного реєстру юридичних осіб, фізичних осіб-підприємців та громадських формувань з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асвідчена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підписом керівника та відбитком печатки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 (за наявності)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станом на дату складення переліку осіб, які мають право на отримання дивідендів (08.06.2026);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2. копія довідки про взяття на облік як платника податків 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засвідчена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підписом керівника та відбитком печатки станом на дату складення переліку осіб, які мають право на отримання дивідендів (08.06.2026);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3. копі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ї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документ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ів, що підтверджують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призначення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 на посаду та повноваження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керівника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 або особи що підписала </w:t>
      </w:r>
      <w:r w:rsidRPr="00DC16CA">
        <w:rPr>
          <w:rFonts w:ascii="Times New Roman" w:eastAsia="Times New Roman" w:hAnsi="Times New Roman" w:cs="Times New Roman"/>
          <w:b/>
          <w:i/>
          <w:color w:val="auto"/>
          <w:lang w:eastAsia="ru-RU"/>
        </w:rPr>
        <w:t xml:space="preserve">Повідомлення 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від імені юридичної особи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, копія його паспорту та довідки про присвоєння РНОКПП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, завірені належним чином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4. копі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ї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документ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ів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, що підтверджу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ють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повноваження особи, що діє від імені юридичної особи (довіреність та інш.);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5. схематичне зображення структури власності (за умови багаторівневої структури власності), що дає змогу встановити юридичних та фізичних осіб, через яких прямо та/або опосередковано здійснюється володіння/контроль участю, всіх кінцевих бенефіціарних власників, у тому числі відносин контролю між ними, або факт їх відсутності;</w:t>
      </w:r>
    </w:p>
    <w:p w:rsidR="00DC16CA" w:rsidRPr="00DC16CA" w:rsidRDefault="00DC16CA" w:rsidP="00DC16CA">
      <w:pPr>
        <w:tabs>
          <w:tab w:val="left" w:leader="underscore" w:pos="9586"/>
        </w:tabs>
        <w:spacing w:before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6. довідка з банківської установи про реквізити банківського рахунку (номер рахунку у форматі IBAN, МФО банку, код ЄДРПОУ банку) на який будуть перераховуватися дивіденди.</w:t>
      </w:r>
    </w:p>
    <w:p w:rsidR="00DC16CA" w:rsidRPr="00DC16CA" w:rsidRDefault="00DC16CA" w:rsidP="00DC16CA">
      <w:pPr>
        <w:shd w:val="clear" w:color="auto" w:fill="FFFFFF"/>
        <w:tabs>
          <w:tab w:val="left" w:pos="142"/>
        </w:tabs>
        <w:spacing w:before="240" w:after="12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</w:pPr>
      <w:r w:rsidRPr="00DC16CA"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>-</w:t>
      </w:r>
      <w:r w:rsidRPr="00DC16CA">
        <w:rPr>
          <w:rFonts w:ascii="Times New Roman" w:eastAsia="Times New Roman" w:hAnsi="Times New Roman" w:cs="Times New Roman"/>
          <w:b/>
          <w:color w:val="auto"/>
          <w:u w:val="single"/>
          <w:lang w:val="ru-RU" w:eastAsia="ru-RU"/>
        </w:rPr>
        <w:tab/>
        <w:t>акціонерами – юридичними особами (нерезидентами):</w:t>
      </w:r>
    </w:p>
    <w:p w:rsidR="00DC16CA" w:rsidRPr="00DC16CA" w:rsidRDefault="00DC16CA" w:rsidP="00DC16CA">
      <w:pPr>
        <w:shd w:val="clear" w:color="auto" w:fill="FFFFFF"/>
        <w:tabs>
          <w:tab w:val="left" w:pos="142"/>
        </w:tabs>
        <w:spacing w:after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 легалізований або засвідчений шляхом проставлення апостилю витяг з торговельного, банківського або судового реєстру/реєстраційне посвідчення місцевого органу влади іноземної держави про реєстрацію юридичної особи/документа, що свідчить про реєстрацію юридичної особи відповідно до законодавства країни її місцезнаходження (оригінал або нотаріально 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засвідчена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копія) станом на дату складення переліку осіб, які мають право на отримання дивідендів (08.06.2026);</w:t>
      </w:r>
    </w:p>
    <w:p w:rsidR="00DC16CA" w:rsidRPr="00DC16CA" w:rsidRDefault="00DC16CA" w:rsidP="00DC16C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2. довідка з банківської установи про реквізити банківського рахунку (номер рахунку у форматі IBAN, МФО банку, код ЄДРПОУ банку) на який будуть перераховуватися дивіденди;</w:t>
      </w:r>
    </w:p>
    <w:p w:rsidR="00DC16CA" w:rsidRPr="00DC16CA" w:rsidRDefault="00DC16CA" w:rsidP="00DC16C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3. схематичне зображення структури власності (за умови багаторівневої структури власності),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lastRenderedPageBreak/>
        <w:t>що дає змогу встановити юридичних та фізичних осіб, через яких прямо та/або опосередковано здійснюється володіння/контроль участю, всіх кінцевих бенефіціарних власників, у тому числі відносин контролю між ними, або факт їх відсутності;</w:t>
      </w:r>
    </w:p>
    <w:p w:rsidR="00DC16CA" w:rsidRPr="00DC16CA" w:rsidRDefault="00DC16CA" w:rsidP="00DC16C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4. 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>у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разі наміру скористатися положеннями міжнародного договору про уникнення подвійного оподаткування між Україною та державою Вашого податкового резидентства – оригінал</w:t>
      </w:r>
      <w:r w:rsidRPr="00DC16CA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DC16CA">
        <w:rPr>
          <w:rFonts w:ascii="Times New Roman" w:eastAsia="Times New Roman" w:hAnsi="Times New Roman" w:cs="Times New Roman"/>
          <w:color w:val="auto"/>
          <w:lang w:val="ru-RU" w:eastAsia="ru-RU"/>
        </w:rPr>
        <w:t>або нотаріально засвідчену копію документа, виданого компетентним органом відповідної держави, що підтверджує статус податкового резидента (сертифікат податкового резидентства), оформлений відповідно до вимог законодавства України.</w:t>
      </w:r>
    </w:p>
    <w:p w:rsidR="00DC16CA" w:rsidRPr="00DC16CA" w:rsidRDefault="00DC16CA" w:rsidP="00DC16CA">
      <w:pPr>
        <w:tabs>
          <w:tab w:val="left" w:pos="2054"/>
        </w:tabs>
        <w:spacing w:before="120"/>
        <w:jc w:val="both"/>
        <w:rPr>
          <w:rFonts w:ascii="Times New Roman" w:eastAsia="Times New Roman" w:hAnsi="Times New Roman" w:cs="Times New Roman"/>
          <w:i/>
          <w:color w:val="auto"/>
          <w:lang w:val="ru-RU" w:eastAsia="ru-RU"/>
        </w:rPr>
      </w:pPr>
      <w:r w:rsidRPr="00DC16CA">
        <w:rPr>
          <w:rFonts w:ascii="Times New Roman" w:eastAsia="Times New Roman" w:hAnsi="Times New Roman" w:cs="Times New Roman"/>
          <w:i/>
          <w:color w:val="auto"/>
          <w:lang w:val="ru-RU" w:eastAsia="ru-RU"/>
        </w:rPr>
        <w:t>Усі документи, складені іноземною мовою, повинні супроводжуватися перекладом на українську мову, засвідченим підписом перекладача або нотаріально.</w:t>
      </w:r>
    </w:p>
    <w:p w:rsidR="008E34B1" w:rsidRPr="00BE5779" w:rsidRDefault="008E34B1" w:rsidP="006176BA">
      <w:pPr>
        <w:pStyle w:val="rvps2"/>
        <w:shd w:val="clear" w:color="auto" w:fill="FFFFFF"/>
        <w:spacing w:before="120" w:beforeAutospacing="0" w:after="0" w:afterAutospacing="0"/>
        <w:ind w:firstLine="709"/>
        <w:jc w:val="both"/>
        <w:rPr>
          <w:color w:val="333333"/>
          <w:lang w:val="uk-UA"/>
        </w:rPr>
      </w:pPr>
      <w:bookmarkStart w:id="2" w:name="_GoBack"/>
      <w:bookmarkEnd w:id="2"/>
      <w:r>
        <w:rPr>
          <w:color w:val="333333"/>
          <w:lang w:val="uk-UA"/>
        </w:rPr>
        <w:t>Акціонерам, які уклали договір</w:t>
      </w:r>
      <w:r w:rsidRPr="00BE5779">
        <w:rPr>
          <w:color w:val="333333"/>
          <w:lang w:val="uk-UA"/>
        </w:rPr>
        <w:t xml:space="preserve"> про обслуговування рахунка в цінних паперах</w:t>
      </w:r>
      <w:r>
        <w:rPr>
          <w:color w:val="333333"/>
          <w:lang w:val="uk-UA"/>
        </w:rPr>
        <w:t xml:space="preserve"> з депозитарною установою після 08.06.2026, на адресу АТ «ЧЕРКАСИОБЛЕНЕРГО» разом з документами зазначеними вище необхідно надати</w:t>
      </w:r>
      <w:r w:rsidRPr="00BE5779">
        <w:t xml:space="preserve"> </w:t>
      </w:r>
      <w:r w:rsidRPr="00BE5779">
        <w:rPr>
          <w:color w:val="333333"/>
          <w:lang w:val="uk-UA"/>
        </w:rPr>
        <w:t>оригінал виписки з рахунка в цінних паперах, виданої депозитарною установою станом на дату</w:t>
      </w:r>
      <w:r>
        <w:rPr>
          <w:color w:val="333333"/>
          <w:lang w:val="uk-UA"/>
        </w:rPr>
        <w:t xml:space="preserve"> </w:t>
      </w:r>
      <w:r w:rsidRPr="00BE5779">
        <w:rPr>
          <w:color w:val="333333"/>
          <w:lang w:val="uk-UA"/>
        </w:rPr>
        <w:t>після скасування обмежень, визначених вимогами пункту 10 розділу VI Закону України «Про депозитарну систему України»,  у системі депозитарного обліку.</w:t>
      </w:r>
    </w:p>
    <w:p w:rsidR="008E34B1" w:rsidRPr="00784817" w:rsidRDefault="008E34B1" w:rsidP="00D12941">
      <w:pPr>
        <w:pStyle w:val="1"/>
        <w:shd w:val="clear" w:color="auto" w:fill="auto"/>
        <w:tabs>
          <w:tab w:val="left" w:leader="underscore" w:pos="9586"/>
        </w:tabs>
        <w:spacing w:before="120" w:after="0"/>
        <w:ind w:firstLine="0"/>
        <w:jc w:val="both"/>
        <w:rPr>
          <w:i/>
          <w:iCs/>
        </w:rPr>
      </w:pPr>
    </w:p>
    <w:sectPr w:rsidR="008E34B1" w:rsidRPr="00784817" w:rsidSect="00216A4D">
      <w:pgSz w:w="12240" w:h="15840"/>
      <w:pgMar w:top="426" w:right="807" w:bottom="1118" w:left="1666" w:header="690" w:footer="6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27" w:rsidRDefault="00355C27">
      <w:r>
        <w:separator/>
      </w:r>
    </w:p>
  </w:endnote>
  <w:endnote w:type="continuationSeparator" w:id="0">
    <w:p w:rsidR="00355C27" w:rsidRDefault="0035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27" w:rsidRDefault="00355C27"/>
  </w:footnote>
  <w:footnote w:type="continuationSeparator" w:id="0">
    <w:p w:rsidR="00355C27" w:rsidRDefault="00355C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987"/>
    <w:multiLevelType w:val="hybridMultilevel"/>
    <w:tmpl w:val="8F16C2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6A6F45"/>
    <w:multiLevelType w:val="hybridMultilevel"/>
    <w:tmpl w:val="A1804456"/>
    <w:lvl w:ilvl="0" w:tplc="DE84118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" w15:restartNumberingAfterBreak="0">
    <w:nsid w:val="1BA966C3"/>
    <w:multiLevelType w:val="hybridMultilevel"/>
    <w:tmpl w:val="3E8CC9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72A73"/>
    <w:multiLevelType w:val="hybridMultilevel"/>
    <w:tmpl w:val="21E849F8"/>
    <w:lvl w:ilvl="0" w:tplc="FC528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B96"/>
    <w:multiLevelType w:val="hybridMultilevel"/>
    <w:tmpl w:val="3656EE36"/>
    <w:lvl w:ilvl="0" w:tplc="034E4A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49"/>
    <w:rsid w:val="00044E4D"/>
    <w:rsid w:val="000654A3"/>
    <w:rsid w:val="00086CCA"/>
    <w:rsid w:val="00093257"/>
    <w:rsid w:val="001424FF"/>
    <w:rsid w:val="00153DF3"/>
    <w:rsid w:val="00164B75"/>
    <w:rsid w:val="00173236"/>
    <w:rsid w:val="00205E49"/>
    <w:rsid w:val="00216A4D"/>
    <w:rsid w:val="00217793"/>
    <w:rsid w:val="00223D2B"/>
    <w:rsid w:val="00236168"/>
    <w:rsid w:val="002523FD"/>
    <w:rsid w:val="002D466A"/>
    <w:rsid w:val="002D4834"/>
    <w:rsid w:val="002D492B"/>
    <w:rsid w:val="00355C27"/>
    <w:rsid w:val="003B124D"/>
    <w:rsid w:val="003D780C"/>
    <w:rsid w:val="003F5F41"/>
    <w:rsid w:val="00471E1C"/>
    <w:rsid w:val="004846CF"/>
    <w:rsid w:val="004A5F3F"/>
    <w:rsid w:val="004B1C92"/>
    <w:rsid w:val="004B73B8"/>
    <w:rsid w:val="0057303A"/>
    <w:rsid w:val="00581406"/>
    <w:rsid w:val="00590804"/>
    <w:rsid w:val="00592822"/>
    <w:rsid w:val="006176BA"/>
    <w:rsid w:val="0062585F"/>
    <w:rsid w:val="006365CE"/>
    <w:rsid w:val="00647FF2"/>
    <w:rsid w:val="00693865"/>
    <w:rsid w:val="006D79CB"/>
    <w:rsid w:val="00717DC2"/>
    <w:rsid w:val="00784817"/>
    <w:rsid w:val="008046C3"/>
    <w:rsid w:val="00866129"/>
    <w:rsid w:val="008E34B1"/>
    <w:rsid w:val="00900CC5"/>
    <w:rsid w:val="00930091"/>
    <w:rsid w:val="00937515"/>
    <w:rsid w:val="0094051A"/>
    <w:rsid w:val="009A0F92"/>
    <w:rsid w:val="009C4B5C"/>
    <w:rsid w:val="00A33DAF"/>
    <w:rsid w:val="00A51DA4"/>
    <w:rsid w:val="00A77CD3"/>
    <w:rsid w:val="00AA507C"/>
    <w:rsid w:val="00B84CE2"/>
    <w:rsid w:val="00BC4AF3"/>
    <w:rsid w:val="00BE5779"/>
    <w:rsid w:val="00BF31EF"/>
    <w:rsid w:val="00C15347"/>
    <w:rsid w:val="00C323E4"/>
    <w:rsid w:val="00CF5932"/>
    <w:rsid w:val="00D12941"/>
    <w:rsid w:val="00D2263C"/>
    <w:rsid w:val="00DB3026"/>
    <w:rsid w:val="00DC16CA"/>
    <w:rsid w:val="00DE442E"/>
    <w:rsid w:val="00E32D95"/>
    <w:rsid w:val="00E901B0"/>
    <w:rsid w:val="00EB6530"/>
    <w:rsid w:val="00EC524E"/>
    <w:rsid w:val="00F95388"/>
    <w:rsid w:val="00FC78D5"/>
    <w:rsid w:val="00FF22A0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5F3BF1-8DBD-44E9-9C0E-53604A7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26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DB3026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DB3026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DB3026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DB3026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uiPriority w:val="99"/>
    <w:rsid w:val="00DB3026"/>
    <w:pPr>
      <w:shd w:val="clear" w:color="auto" w:fill="FFFFFF"/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uiPriority w:val="99"/>
    <w:rsid w:val="00DB3026"/>
    <w:pPr>
      <w:shd w:val="clear" w:color="auto" w:fill="FFFFFF"/>
      <w:spacing w:after="260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uiPriority w:val="99"/>
    <w:rsid w:val="00DB3026"/>
    <w:pPr>
      <w:shd w:val="clear" w:color="auto" w:fill="FFFFFF"/>
      <w:spacing w:after="540"/>
      <w:ind w:left="484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Основной текст (3)"/>
    <w:basedOn w:val="a"/>
    <w:link w:val="3"/>
    <w:uiPriority w:val="99"/>
    <w:rsid w:val="00DB3026"/>
    <w:pPr>
      <w:shd w:val="clear" w:color="auto" w:fill="FFFFFF"/>
      <w:spacing w:after="26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rvps2">
    <w:name w:val="rvps2"/>
    <w:basedOn w:val="a"/>
    <w:uiPriority w:val="99"/>
    <w:rsid w:val="006176B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3832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ноутбук</dc:creator>
  <cp:keywords/>
  <dc:description/>
  <cp:lastModifiedBy>Терещенко Людмила Григорівна</cp:lastModifiedBy>
  <cp:revision>2</cp:revision>
  <cp:lastPrinted>2026-06-04T05:30:00Z</cp:lastPrinted>
  <dcterms:created xsi:type="dcterms:W3CDTF">2026-06-10T13:08:00Z</dcterms:created>
  <dcterms:modified xsi:type="dcterms:W3CDTF">2026-06-10T13:08:00Z</dcterms:modified>
</cp:coreProperties>
</file>